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2F305" w14:textId="77777777" w:rsidR="00E420BC" w:rsidRPr="00091B0C" w:rsidRDefault="00E420BC" w:rsidP="00E420BC">
      <w:pPr>
        <w:pStyle w:val="GPSSchTitleandNumber"/>
        <w:jc w:val="left"/>
        <w:rPr>
          <w:rFonts w:ascii="Arial" w:hAnsi="Arial" w:cs="Arial"/>
          <w:caps w:val="0"/>
          <w:sz w:val="36"/>
          <w:szCs w:val="36"/>
        </w:rPr>
      </w:pPr>
    </w:p>
    <w:p w14:paraId="3F01DC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BD0A9B">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BD0A9B">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BD0A9B">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BD0A9B">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BD0A9B">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BD0A9B">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207BA855"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2F5841E" w14:textId="2CD8A0EF" w:rsidR="005D1C56" w:rsidRPr="00513AA2" w:rsidRDefault="005D1C56" w:rsidP="009674CA">
      <w:pPr>
        <w:ind w:left="709"/>
        <w:rPr>
          <w:rFonts w:ascii="Arial" w:hAnsi="Arial" w:cs="Arial"/>
          <w:sz w:val="24"/>
          <w:szCs w:val="2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FAC42EC" w14:textId="77777777" w:rsidTr="00513AA2">
        <w:trPr>
          <w:trHeight w:val="1213"/>
          <w:tblHeader/>
          <w:jc w:val="center"/>
        </w:trPr>
        <w:tc>
          <w:tcPr>
            <w:tcW w:w="6403" w:type="dxa"/>
            <w:gridSpan w:val="4"/>
            <w:shd w:val="clear" w:color="auto" w:fill="D9D9D9"/>
          </w:tcPr>
          <w:p w14:paraId="5FDA586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5D1C56" w:rsidRPr="00513AA2" w:rsidRDefault="005D1C56" w:rsidP="009674CA">
            <w:pPr>
              <w:ind w:left="95"/>
              <w:rPr>
                <w:rFonts w:ascii="Arial" w:hAnsi="Arial" w:cs="Arial"/>
                <w:sz w:val="24"/>
                <w:szCs w:val="24"/>
              </w:rPr>
            </w:pPr>
          </w:p>
        </w:tc>
      </w:tr>
      <w:tr w:rsidR="005D1C56" w:rsidRPr="00513AA2" w14:paraId="68AE3F9A" w14:textId="77777777" w:rsidTr="00513AA2">
        <w:trPr>
          <w:trHeight w:val="1213"/>
          <w:tblHeader/>
          <w:jc w:val="center"/>
        </w:trPr>
        <w:tc>
          <w:tcPr>
            <w:tcW w:w="1713" w:type="dxa"/>
            <w:shd w:val="clear" w:color="auto" w:fill="D9D9D9"/>
            <w:vAlign w:val="center"/>
          </w:tcPr>
          <w:p w14:paraId="6E903D8F"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5D1C56" w:rsidRPr="00513AA2" w:rsidRDefault="005D1C56" w:rsidP="009674CA">
            <w:pPr>
              <w:ind w:left="95"/>
              <w:rPr>
                <w:rFonts w:ascii="Arial" w:hAnsi="Arial" w:cs="Arial"/>
                <w:sz w:val="24"/>
                <w:szCs w:val="24"/>
              </w:rPr>
            </w:pPr>
          </w:p>
        </w:tc>
      </w:tr>
      <w:tr w:rsidR="005D1C56" w:rsidRPr="00513AA2" w14:paraId="47256043" w14:textId="77777777" w:rsidTr="00513AA2">
        <w:trPr>
          <w:trHeight w:val="1474"/>
          <w:jc w:val="center"/>
        </w:trPr>
        <w:tc>
          <w:tcPr>
            <w:tcW w:w="1713" w:type="dxa"/>
          </w:tcPr>
          <w:p w14:paraId="7FCAF6EB" w14:textId="607D6996"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Accurate and timely billing of Buyer</w:t>
            </w:r>
          </w:p>
          <w:p w14:paraId="286F9EDE" w14:textId="77777777" w:rsidR="005D1C56" w:rsidRPr="00513AA2" w:rsidRDefault="005D1C56" w:rsidP="009674CA">
            <w:pPr>
              <w:spacing w:after="120"/>
              <w:ind w:left="61"/>
              <w:rPr>
                <w:rFonts w:ascii="Arial" w:hAnsi="Arial" w:cs="Arial"/>
                <w:sz w:val="24"/>
                <w:szCs w:val="24"/>
              </w:rPr>
            </w:pPr>
          </w:p>
        </w:tc>
        <w:tc>
          <w:tcPr>
            <w:tcW w:w="1571" w:type="dxa"/>
          </w:tcPr>
          <w:p w14:paraId="5D2E6A1C"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58A9AE9B" w14:textId="77777777" w:rsidR="005D1C56" w:rsidRPr="00513AA2" w:rsidRDefault="005D1C56" w:rsidP="009674CA">
            <w:pPr>
              <w:spacing w:after="120"/>
              <w:ind w:left="95"/>
              <w:rPr>
                <w:rFonts w:ascii="Arial" w:hAnsi="Arial" w:cs="Arial"/>
                <w:sz w:val="24"/>
                <w:szCs w:val="24"/>
              </w:rPr>
            </w:pPr>
          </w:p>
        </w:tc>
        <w:tc>
          <w:tcPr>
            <w:tcW w:w="1701" w:type="dxa"/>
          </w:tcPr>
          <w:p w14:paraId="009C4282"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05B032AC" w14:textId="77777777" w:rsidR="005D1C56" w:rsidRPr="00513AA2" w:rsidRDefault="005D1C56" w:rsidP="009674CA">
            <w:pPr>
              <w:spacing w:after="120"/>
              <w:rPr>
                <w:rFonts w:ascii="Arial" w:hAnsi="Arial" w:cs="Arial"/>
                <w:sz w:val="24"/>
                <w:szCs w:val="24"/>
              </w:rPr>
            </w:pPr>
          </w:p>
        </w:tc>
        <w:tc>
          <w:tcPr>
            <w:tcW w:w="1418" w:type="dxa"/>
          </w:tcPr>
          <w:p w14:paraId="5394A1DD" w14:textId="12B8E78E" w:rsidR="005D1C56" w:rsidRPr="00513AA2" w:rsidRDefault="005D1C56" w:rsidP="00DE399F">
            <w:pPr>
              <w:spacing w:after="120"/>
              <w:ind w:left="95"/>
              <w:rPr>
                <w:rFonts w:ascii="Arial" w:hAnsi="Arial" w:cs="Arial"/>
                <w:sz w:val="24"/>
                <w:szCs w:val="24"/>
              </w:rPr>
            </w:pPr>
            <w:r w:rsidRPr="00513AA2">
              <w:rPr>
                <w:rFonts w:ascii="Arial" w:hAnsi="Arial" w:cs="Arial"/>
                <w:sz w:val="24"/>
                <w:szCs w:val="24"/>
              </w:rPr>
              <w:t xml:space="preserve">   </w:t>
            </w:r>
          </w:p>
        </w:tc>
        <w:tc>
          <w:tcPr>
            <w:tcW w:w="2102" w:type="dxa"/>
          </w:tcPr>
          <w:p w14:paraId="0812752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816D9A5" w14:textId="77777777" w:rsidTr="00513AA2">
        <w:trPr>
          <w:trHeight w:val="1474"/>
          <w:jc w:val="center"/>
        </w:trPr>
        <w:tc>
          <w:tcPr>
            <w:tcW w:w="1713" w:type="dxa"/>
          </w:tcPr>
          <w:p w14:paraId="7FEAD748"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6F51E967" w14:textId="77777777" w:rsidR="005D1C56" w:rsidRPr="00513AA2" w:rsidRDefault="005D1C56" w:rsidP="009674CA">
            <w:pPr>
              <w:spacing w:after="120"/>
              <w:ind w:left="61"/>
              <w:rPr>
                <w:rFonts w:ascii="Arial" w:hAnsi="Arial" w:cs="Arial"/>
                <w:sz w:val="24"/>
                <w:szCs w:val="24"/>
              </w:rPr>
            </w:pPr>
          </w:p>
        </w:tc>
        <w:tc>
          <w:tcPr>
            <w:tcW w:w="1571" w:type="dxa"/>
          </w:tcPr>
          <w:p w14:paraId="3474053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61F7C426" w14:textId="77777777" w:rsidR="005D1C56" w:rsidRPr="00513AA2" w:rsidRDefault="005D1C56" w:rsidP="009674CA">
            <w:pPr>
              <w:spacing w:after="120"/>
              <w:ind w:left="95"/>
              <w:rPr>
                <w:rFonts w:ascii="Arial" w:hAnsi="Arial" w:cs="Arial"/>
                <w:sz w:val="24"/>
                <w:szCs w:val="24"/>
              </w:rPr>
            </w:pPr>
          </w:p>
          <w:p w14:paraId="792CCB1B" w14:textId="77777777" w:rsidR="005D1C56" w:rsidRPr="00513AA2" w:rsidRDefault="005D1C56" w:rsidP="009674CA">
            <w:pPr>
              <w:spacing w:after="120"/>
              <w:ind w:left="95"/>
              <w:rPr>
                <w:rFonts w:ascii="Arial" w:hAnsi="Arial" w:cs="Arial"/>
                <w:sz w:val="24"/>
                <w:szCs w:val="24"/>
              </w:rPr>
            </w:pPr>
          </w:p>
        </w:tc>
        <w:tc>
          <w:tcPr>
            <w:tcW w:w="1701" w:type="dxa"/>
          </w:tcPr>
          <w:p w14:paraId="4678BAD4"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20A41FC6" w14:textId="77777777" w:rsidR="005D1C56" w:rsidRPr="00513AA2" w:rsidRDefault="005D1C56" w:rsidP="009674CA">
            <w:pPr>
              <w:spacing w:after="120"/>
              <w:rPr>
                <w:rFonts w:ascii="Arial" w:hAnsi="Arial" w:cs="Arial"/>
                <w:sz w:val="24"/>
                <w:szCs w:val="24"/>
              </w:rPr>
            </w:pPr>
          </w:p>
        </w:tc>
        <w:tc>
          <w:tcPr>
            <w:tcW w:w="1418" w:type="dxa"/>
          </w:tcPr>
          <w:p w14:paraId="5363B0B7" w14:textId="171ED892" w:rsidR="005D1C56" w:rsidRPr="00513AA2" w:rsidRDefault="005D1C56" w:rsidP="00DE399F">
            <w:pPr>
              <w:spacing w:after="120"/>
              <w:ind w:left="95"/>
              <w:rPr>
                <w:rFonts w:ascii="Arial" w:hAnsi="Arial" w:cs="Arial"/>
                <w:sz w:val="24"/>
                <w:szCs w:val="24"/>
              </w:rPr>
            </w:pPr>
            <w:r w:rsidRPr="00513AA2">
              <w:rPr>
                <w:rFonts w:ascii="Arial" w:hAnsi="Arial" w:cs="Arial"/>
                <w:sz w:val="24"/>
                <w:szCs w:val="24"/>
              </w:rPr>
              <w:t xml:space="preserve">   </w:t>
            </w:r>
          </w:p>
        </w:tc>
        <w:tc>
          <w:tcPr>
            <w:tcW w:w="2102" w:type="dxa"/>
          </w:tcPr>
          <w:p w14:paraId="327F48C1"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7FA87E5B" w14:textId="77777777" w:rsidR="005D1C56" w:rsidRPr="00091B0C" w:rsidRDefault="005D1C56" w:rsidP="009674CA">
      <w:pPr>
        <w:ind w:left="709"/>
        <w:rPr>
          <w:rFonts w:ascii="Arial" w:hAnsi="Arial" w:cs="Arial"/>
          <w:sz w:val="24"/>
          <w:szCs w:val="24"/>
          <w:highlight w:val="green"/>
        </w:rPr>
      </w:pPr>
    </w:p>
    <w:p w14:paraId="7E046D1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0AD99A92" w14:textId="3BD5E3E7" w:rsidR="005D1C56" w:rsidRPr="005239D7" w:rsidRDefault="005D1C56" w:rsidP="005239D7">
      <w:pPr>
        <w:ind w:left="567"/>
        <w:rPr>
          <w:rFonts w:ascii="Arial" w:hAnsi="Arial" w:cs="Arial"/>
          <w:sz w:val="24"/>
          <w:szCs w:val="24"/>
        </w:rPr>
      </w:pPr>
      <w:r w:rsidRPr="005239D7">
        <w:rPr>
          <w:rFonts w:ascii="Arial" w:hAnsi="Arial" w:cs="Arial"/>
          <w:sz w:val="24"/>
          <w:szCs w:val="24"/>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BD0A9B">
        <w:tc>
          <w:tcPr>
            <w:tcW w:w="4518" w:type="dxa"/>
          </w:tcPr>
          <w:p w14:paraId="590B81B8"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Formula: x% (Service Level Perfor</w:t>
            </w:r>
            <w:bookmarkStart w:id="0" w:name="_GoBack"/>
            <w:bookmarkEnd w:id="0"/>
            <w:r w:rsidRPr="00513AA2">
              <w:rPr>
                <w:rFonts w:ascii="Arial" w:hAnsi="Arial" w:cs="Arial"/>
                <w:sz w:val="24"/>
                <w:szCs w:val="24"/>
              </w:rPr>
              <w:t xml:space="preserve">mance Measure) - x% (actual Service Level performance)  </w:t>
            </w:r>
          </w:p>
        </w:tc>
        <w:tc>
          <w:tcPr>
            <w:tcW w:w="693" w:type="dxa"/>
          </w:tcPr>
          <w:p w14:paraId="297C4FE7"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112258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185644B5" w14:textId="77777777" w:rsidTr="00BD0A9B">
        <w:tc>
          <w:tcPr>
            <w:tcW w:w="4518" w:type="dxa"/>
          </w:tcPr>
          <w:p w14:paraId="402664D9"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w:t>
            </w:r>
            <w:r w:rsidRPr="00513AA2">
              <w:rPr>
                <w:rFonts w:ascii="Arial" w:hAnsi="Arial" w:cs="Arial"/>
                <w:sz w:val="24"/>
                <w:szCs w:val="24"/>
              </w:rPr>
              <w:lastRenderedPageBreak/>
              <w:t xml:space="preserve">Measure requirement for accurate and timely billing Service Level) - 75% (e.g. actual performance achieved against this Service Level in a Service Period) </w:t>
            </w:r>
          </w:p>
          <w:p w14:paraId="1BF7B333" w14:textId="77777777" w:rsidR="005D1C56" w:rsidRPr="00513AA2" w:rsidRDefault="005D1C56" w:rsidP="009674CA">
            <w:pPr>
              <w:ind w:left="567"/>
              <w:rPr>
                <w:rFonts w:ascii="Arial" w:hAnsi="Arial" w:cs="Arial"/>
                <w:sz w:val="24"/>
                <w:szCs w:val="24"/>
              </w:rPr>
            </w:pPr>
          </w:p>
        </w:tc>
        <w:tc>
          <w:tcPr>
            <w:tcW w:w="693" w:type="dxa"/>
          </w:tcPr>
          <w:p w14:paraId="08A261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14:paraId="5879B727" w14:textId="63395D53"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w:t>
            </w:r>
            <w:r w:rsidR="00DE399F">
              <w:rPr>
                <w:rFonts w:ascii="Arial" w:hAnsi="Arial" w:cs="Arial"/>
                <w:sz w:val="24"/>
                <w:szCs w:val="24"/>
              </w:rPr>
              <w:t>xt Invoice payable by the Buyer</w:t>
            </w:r>
          </w:p>
          <w:p w14:paraId="50744A61" w14:textId="77777777" w:rsidR="005D1C56" w:rsidRPr="00513AA2" w:rsidRDefault="005D1C56" w:rsidP="009674CA">
            <w:pPr>
              <w:ind w:left="145"/>
              <w:rPr>
                <w:rFonts w:ascii="Arial" w:hAnsi="Arial" w:cs="Arial"/>
                <w:sz w:val="24"/>
                <w:szCs w:val="24"/>
              </w:rPr>
            </w:pPr>
          </w:p>
        </w:tc>
      </w:tr>
    </w:tbl>
    <w:p w14:paraId="40968296"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8A4D1" w14:textId="77777777" w:rsidR="003153BB" w:rsidRDefault="003153BB">
      <w:pPr>
        <w:spacing w:after="0" w:line="240" w:lineRule="auto"/>
      </w:pPr>
      <w:r>
        <w:separator/>
      </w:r>
    </w:p>
  </w:endnote>
  <w:endnote w:type="continuationSeparator" w:id="0">
    <w:p w14:paraId="4CD8AEB8" w14:textId="77777777" w:rsidR="003153BB" w:rsidRDefault="00315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BB34"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4D47649" w14:textId="39F203FD" w:rsidR="00091B0C" w:rsidRPr="008979D7" w:rsidRDefault="00091B0C" w:rsidP="00091B0C">
    <w:pPr>
      <w:pStyle w:val="Footer"/>
      <w:rPr>
        <w:rFonts w:ascii="Arial" w:hAnsi="Arial" w:cs="Arial"/>
        <w:sz w:val="20"/>
      </w:rPr>
    </w:pPr>
    <w:r w:rsidRPr="008979D7">
      <w:rPr>
        <w:rFonts w:ascii="Arial" w:hAnsi="Arial" w:cs="Arial"/>
        <w:sz w:val="20"/>
      </w:rPr>
      <w:t>Framework Ref: RM</w:t>
    </w:r>
    <w:r w:rsidR="00B306B6">
      <w:rPr>
        <w:rFonts w:ascii="Arial" w:hAnsi="Arial" w:cs="Arial"/>
        <w:sz w:val="20"/>
      </w:rPr>
      <w:t>6179</w:t>
    </w:r>
  </w:p>
  <w:p w14:paraId="05CA916F" w14:textId="475BE868"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5239D7">
      <w:rPr>
        <w:rFonts w:ascii="Arial" w:hAnsi="Arial" w:cs="Arial"/>
        <w:noProof/>
        <w:sz w:val="20"/>
      </w:rPr>
      <w:t>7</w:t>
    </w:r>
    <w:r w:rsidR="00091B0C" w:rsidRPr="008979D7">
      <w:rPr>
        <w:rFonts w:ascii="Arial" w:hAnsi="Arial" w:cs="Arial"/>
        <w:noProof/>
        <w:sz w:val="20"/>
      </w:rPr>
      <w:fldChar w:fldCharType="end"/>
    </w:r>
  </w:p>
  <w:p w14:paraId="473A0AAB" w14:textId="6CC4E541"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B407F5">
      <w:rPr>
        <w:rFonts w:ascii="Arial" w:hAnsi="Arial" w:cs="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8759"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51C356E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E6689F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539EC" w14:textId="77777777" w:rsidR="003153BB" w:rsidRDefault="003153BB">
      <w:pPr>
        <w:spacing w:after="0" w:line="240" w:lineRule="auto"/>
      </w:pPr>
      <w:r>
        <w:separator/>
      </w:r>
    </w:p>
  </w:footnote>
  <w:footnote w:type="continuationSeparator" w:id="0">
    <w:p w14:paraId="3701B65A" w14:textId="77777777" w:rsidR="003153BB" w:rsidRDefault="003153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7144"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D13CB5" w14:textId="1D1487DA" w:rsidR="00FF0B0D" w:rsidRDefault="00FF0B0D">
    <w:pPr>
      <w:pStyle w:val="Header"/>
      <w:rPr>
        <w:rFonts w:ascii="Arial" w:hAnsi="Arial" w:cs="Arial"/>
        <w:sz w:val="20"/>
      </w:rPr>
    </w:pPr>
    <w:r>
      <w:rPr>
        <w:rFonts w:ascii="Arial" w:hAnsi="Arial" w:cs="Arial"/>
        <w:sz w:val="20"/>
      </w:rPr>
      <w:t>Call-Off Ref:</w:t>
    </w:r>
    <w:r w:rsidR="00D56FA3">
      <w:rPr>
        <w:rFonts w:ascii="Arial" w:hAnsi="Arial" w:cs="Arial"/>
        <w:sz w:val="20"/>
      </w:rPr>
      <w:t xml:space="preserve"> </w:t>
    </w:r>
    <w:r w:rsidR="00D56FA3">
      <w:rPr>
        <w:rFonts w:ascii="Segoe UI" w:hAnsi="Segoe UI" w:cs="Segoe UI"/>
        <w:color w:val="181818"/>
        <w:sz w:val="21"/>
        <w:szCs w:val="21"/>
        <w:shd w:val="clear" w:color="auto" w:fill="FFFFFF"/>
      </w:rPr>
      <w:t>CCLL23A11</w:t>
    </w:r>
  </w:p>
  <w:p w14:paraId="2D12C106" w14:textId="77777777" w:rsidR="00A10500" w:rsidRPr="00091B0C" w:rsidRDefault="00FF0B0D">
    <w:pPr>
      <w:pStyle w:val="Header"/>
      <w:rPr>
        <w:rFonts w:ascii="Arial" w:hAnsi="Arial" w:cs="Arial"/>
        <w:sz w:val="20"/>
      </w:rPr>
    </w:pPr>
    <w:r>
      <w:rPr>
        <w:rFonts w:ascii="Arial" w:hAnsi="Arial" w:cs="Arial"/>
        <w:sz w:val="20"/>
      </w:rPr>
      <w:t>Crown Copyright 2018</w:t>
    </w:r>
  </w:p>
  <w:p w14:paraId="4383D1C8"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153BB"/>
    <w:rsid w:val="003865D1"/>
    <w:rsid w:val="003D59D3"/>
    <w:rsid w:val="003D7FE9"/>
    <w:rsid w:val="0043504D"/>
    <w:rsid w:val="00513AA2"/>
    <w:rsid w:val="005239D7"/>
    <w:rsid w:val="005D1C56"/>
    <w:rsid w:val="006851D5"/>
    <w:rsid w:val="006A11C8"/>
    <w:rsid w:val="006A71C1"/>
    <w:rsid w:val="006D74B7"/>
    <w:rsid w:val="006F25A9"/>
    <w:rsid w:val="00953D4E"/>
    <w:rsid w:val="009674CA"/>
    <w:rsid w:val="00A10500"/>
    <w:rsid w:val="00AF2064"/>
    <w:rsid w:val="00AF691E"/>
    <w:rsid w:val="00B306B6"/>
    <w:rsid w:val="00B407F5"/>
    <w:rsid w:val="00B415E4"/>
    <w:rsid w:val="00B82633"/>
    <w:rsid w:val="00BC7C20"/>
    <w:rsid w:val="00BE3F39"/>
    <w:rsid w:val="00C20902"/>
    <w:rsid w:val="00C42F87"/>
    <w:rsid w:val="00C817B2"/>
    <w:rsid w:val="00C83AF5"/>
    <w:rsid w:val="00CB25C8"/>
    <w:rsid w:val="00CB349E"/>
    <w:rsid w:val="00D56FA3"/>
    <w:rsid w:val="00DA53D7"/>
    <w:rsid w:val="00DE399F"/>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AC1E6-1D69-48C3-9895-7D9590AD1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1392</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Beha Houlousi</cp:lastModifiedBy>
  <cp:revision>7</cp:revision>
  <dcterms:created xsi:type="dcterms:W3CDTF">2020-03-30T20:42:00Z</dcterms:created>
  <dcterms:modified xsi:type="dcterms:W3CDTF">2023-12-20T14:29:00Z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